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以问题为导向的教学设计——教学设计实施方法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李卓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1.以问题为导向的教学设计基本理念</w:t>
        <w:br/>
        <w:br/>
        <w:t>2.以问题为导向的教学实施步骤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课程体系提升, 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