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全球职业教育数字化转型的理论与趋势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金晓阳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院长、 党总支副书记 、教授、高级技师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开发餐饮专业与课程数字化转型的理论与趋势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