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技术篇--AI PC开发环境搭建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彭竞宇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工程师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1.Jupyter Lab/Python编程开发环境；</w:t>
        <w:br/>
        <w:br/>
        <w:t>2.LM Studio</w:t>
        <w:br/>
        <w:br/>
        <w:t>3.ROCm、Onnx+directML配置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